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眼科医院2023年度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2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</w:t>
            </w:r>
            <w:r>
              <w:rPr>
                <w:rFonts w:hint="eastAsia" w:ascii="Times New Roman" w:hAnsi="Times New Roman"/>
                <w:sz w:val="24"/>
              </w:rPr>
              <w:t>经历及</w:t>
            </w:r>
            <w:r>
              <w:rPr>
                <w:rFonts w:ascii="Times New Roman" w:hAnsi="Times New Roman"/>
                <w:sz w:val="24"/>
              </w:rPr>
              <w:t>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经历及科研课题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  <w:sz w:val="18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</w:p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科研课题及主要成果包括主持、参与科研课题及发表论文、成果等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70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511B4C5E"/>
    <w:rsid w:val="511B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2023-12-18T08:59:00Z</dcterms:created>
  <dc:creator>尔尔如星</dc:creator>
  <cp:lastModifiedBy>尔尔如星</cp:lastModifiedBy>
  <dcterms:modified xsi:type="dcterms:W3CDTF">2023-12-18T08:59:47Z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2052-12.1.0.15355</vt:lpwstr>
  </property>
  <property fmtid="{D5CDD505-2E9C-101B-9397-08002B2CF9AE}" pid="3" name="ICV">
    <vt:lpwstr>4DD4170C58AA4960A76930EA1334D0B9_11</vt:lpwstr>
  </property>
</Properties>
</file>